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2DAE" w14:textId="77777777" w:rsidR="00C3442C" w:rsidRPr="005D4FA1" w:rsidRDefault="005D4FA1" w:rsidP="005D4FA1">
      <w:pPr>
        <w:rPr>
          <w:rFonts w:ascii="微軟正黑體" w:eastAsia="微軟正黑體" w:hAnsi="微軟正黑體"/>
          <w:b/>
        </w:rPr>
      </w:pPr>
      <w:r w:rsidRPr="005D4FA1">
        <w:rPr>
          <w:rFonts w:ascii="微軟正黑體" w:eastAsia="微軟正黑體" w:hAnsi="微軟正黑體" w:hint="eastAsia"/>
          <w:b/>
        </w:rPr>
        <w:t>【實習】</w:t>
      </w:r>
      <w:r>
        <w:rPr>
          <w:rFonts w:ascii="微軟正黑體" w:eastAsia="微軟正黑體" w:hAnsi="微軟正黑體" w:hint="eastAsia"/>
          <w:b/>
        </w:rPr>
        <w:t>2</w:t>
      </w:r>
      <w:r>
        <w:rPr>
          <w:rFonts w:ascii="微軟正黑體" w:eastAsia="微軟正黑體" w:hAnsi="微軟正黑體"/>
          <w:b/>
        </w:rPr>
        <w:t xml:space="preserve">024 </w:t>
      </w:r>
      <w:r>
        <w:rPr>
          <w:rFonts w:ascii="微軟正黑體" w:eastAsia="微軟正黑體" w:hAnsi="微軟正黑體" w:hint="eastAsia"/>
          <w:b/>
        </w:rPr>
        <w:t xml:space="preserve">國泰 </w:t>
      </w:r>
      <w:r w:rsidRPr="005D4FA1">
        <w:rPr>
          <w:rFonts w:ascii="微軟正黑體" w:eastAsia="微軟正黑體" w:hAnsi="微軟正黑體" w:hint="eastAsia"/>
          <w:b/>
        </w:rPr>
        <w:t>CIP 暑期實習計畫</w:t>
      </w:r>
      <w:r>
        <w:rPr>
          <w:rFonts w:ascii="微軟正黑體" w:eastAsia="微軟正黑體" w:hAnsi="微軟正黑體" w:hint="eastAsia"/>
          <w:b/>
        </w:rPr>
        <w:t>_</w:t>
      </w:r>
      <w:r>
        <w:rPr>
          <w:rFonts w:ascii="微軟正黑體" w:eastAsia="微軟正黑體" w:hAnsi="微軟正黑體"/>
          <w:b/>
        </w:rPr>
        <w:t xml:space="preserve">in </w:t>
      </w:r>
      <w:r>
        <w:rPr>
          <w:rFonts w:ascii="微軟正黑體" w:eastAsia="微軟正黑體" w:hAnsi="微軟正黑體" w:hint="eastAsia"/>
          <w:b/>
        </w:rPr>
        <w:t>高雄！</w:t>
      </w:r>
    </w:p>
    <w:p w14:paraId="50F46BAA" w14:textId="77777777" w:rsidR="005D4FA1" w:rsidRDefault="005D4FA1" w:rsidP="005D4FA1">
      <w:pPr>
        <w:rPr>
          <w:rFonts w:ascii="微軟正黑體" w:eastAsia="微軟正黑體" w:hAnsi="微軟正黑體"/>
        </w:rPr>
      </w:pPr>
    </w:p>
    <w:p w14:paraId="4BD3318C" w14:textId="77777777" w:rsidR="005D4FA1" w:rsidRDefault="005D4FA1" w:rsidP="005D4FA1">
      <w:pPr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誰說實習一定要北漂？</w:t>
      </w:r>
    </w:p>
    <w:p w14:paraId="0020AB12" w14:textId="77777777" w:rsidR="005D4FA1" w:rsidRDefault="005D4FA1" w:rsidP="005D4FA1">
      <w:pPr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2</w:t>
      </w:r>
      <w:r>
        <w:rPr>
          <w:rFonts w:ascii="微軟正黑體" w:eastAsia="微軟正黑體" w:hAnsi="微軟正黑體"/>
          <w:b/>
        </w:rPr>
        <w:t xml:space="preserve">024 </w:t>
      </w:r>
      <w:r>
        <w:rPr>
          <w:rFonts w:ascii="微軟正黑體" w:eastAsia="微軟正黑體" w:hAnsi="微軟正黑體" w:hint="eastAsia"/>
          <w:b/>
        </w:rPr>
        <w:t xml:space="preserve">國泰 </w:t>
      </w:r>
      <w:r w:rsidRPr="005D4FA1">
        <w:rPr>
          <w:rFonts w:ascii="微軟正黑體" w:eastAsia="微軟正黑體" w:hAnsi="微軟正黑體" w:hint="eastAsia"/>
          <w:b/>
        </w:rPr>
        <w:t>CIP 暑期實習計畫</w:t>
      </w:r>
      <w:r>
        <w:rPr>
          <w:rFonts w:ascii="微軟正黑體" w:eastAsia="微軟正黑體" w:hAnsi="微軟正黑體" w:hint="eastAsia"/>
          <w:b/>
        </w:rPr>
        <w:t>_</w:t>
      </w:r>
      <w:r>
        <w:rPr>
          <w:rFonts w:ascii="微軟正黑體" w:eastAsia="微軟正黑體" w:hAnsi="微軟正黑體"/>
          <w:b/>
        </w:rPr>
        <w:t xml:space="preserve">in </w:t>
      </w:r>
      <w:r>
        <w:rPr>
          <w:rFonts w:ascii="微軟正黑體" w:eastAsia="微軟正黑體" w:hAnsi="微軟正黑體" w:hint="eastAsia"/>
          <w:b/>
        </w:rPr>
        <w:t>高雄 開跑啦！</w:t>
      </w:r>
    </w:p>
    <w:p w14:paraId="004F718A" w14:textId="77777777" w:rsidR="005D4FA1" w:rsidRDefault="005D4FA1" w:rsidP="005D4FA1">
      <w:pPr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今年國泰金控高雄資訊開發中心（高雄 CDC）新增了『</w:t>
      </w:r>
      <w:r w:rsidRPr="005D4FA1">
        <w:rPr>
          <w:rFonts w:ascii="微軟正黑體" w:eastAsia="微軟正黑體" w:hAnsi="微軟正黑體" w:hint="eastAsia"/>
        </w:rPr>
        <w:t>海外雲端架構轉型 in 高雄</w:t>
      </w:r>
      <w:r>
        <w:rPr>
          <w:rFonts w:ascii="微軟正黑體" w:eastAsia="微軟正黑體" w:hAnsi="微軟正黑體" w:hint="eastAsia"/>
        </w:rPr>
        <w:t>』的暑期實習機會，歡迎來到高雄 CDC，在海景第一排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擴展無限可能</w:t>
      </w:r>
      <w:r>
        <w:rPr>
          <w:rFonts w:ascii="微軟正黑體" w:eastAsia="微軟正黑體" w:hAnsi="微軟正黑體" w:hint="eastAsia"/>
        </w:rPr>
        <w:t>！</w:t>
      </w:r>
    </w:p>
    <w:p w14:paraId="02C35DC1" w14:textId="77777777" w:rsidR="005D4FA1" w:rsidRDefault="005D4FA1" w:rsidP="005D4FA1">
      <w:pPr>
        <w:rPr>
          <w:rFonts w:ascii="微軟正黑體" w:eastAsia="微軟正黑體" w:hAnsi="微軟正黑體"/>
        </w:rPr>
      </w:pPr>
    </w:p>
    <w:p w14:paraId="1BF073D2" w14:textId="77777777" w:rsidR="005D4FA1" w:rsidRPr="005D4FA1" w:rsidRDefault="005D4FA1" w:rsidP="005D4FA1">
      <w:pPr>
        <w:rPr>
          <w:rFonts w:ascii="微軟正黑體" w:eastAsia="微軟正黑體" w:hAnsi="微軟正黑體"/>
          <w:b/>
        </w:rPr>
      </w:pPr>
      <w:r w:rsidRPr="005D4FA1">
        <w:rPr>
          <w:rFonts w:ascii="Segoe UI Emoji" w:eastAsia="微軟正黑體" w:hAnsi="Segoe UI Emoji" w:cs="Segoe UI Emoji"/>
          <w:b/>
        </w:rPr>
        <w:t>📍</w:t>
      </w:r>
      <w:r>
        <w:rPr>
          <w:rFonts w:ascii="Segoe UI Emoji" w:eastAsia="微軟正黑體" w:hAnsi="Segoe UI Emoji" w:cs="Segoe UI Emoji" w:hint="eastAsia"/>
          <w:b/>
        </w:rPr>
        <w:t xml:space="preserve"> </w:t>
      </w:r>
      <w:r w:rsidRPr="005D4FA1">
        <w:rPr>
          <w:rFonts w:ascii="微軟正黑體" w:eastAsia="微軟正黑體" w:hAnsi="微軟正黑體" w:hint="eastAsia"/>
          <w:b/>
        </w:rPr>
        <w:t>職缺路徑：「資訊專才→國泰世華銀行→雲端架構發展部-雲端應用發展科『海外雲端架構轉型 in 高雄』」</w:t>
      </w:r>
    </w:p>
    <w:p w14:paraId="7297EE66" w14:textId="77777777" w:rsidR="005D4FA1" w:rsidRPr="005D4FA1" w:rsidRDefault="005D4FA1" w:rsidP="005D4FA1">
      <w:pPr>
        <w:rPr>
          <w:rFonts w:ascii="微軟正黑體" w:eastAsia="微軟正黑體" w:hAnsi="微軟正黑體"/>
        </w:rPr>
      </w:pPr>
    </w:p>
    <w:p w14:paraId="49A1C164" w14:textId="77777777" w:rsidR="005D4FA1" w:rsidRPr="005D4FA1" w:rsidRDefault="005D4FA1" w:rsidP="005D4FA1">
      <w:pPr>
        <w:pStyle w:val="a4"/>
        <w:numPr>
          <w:ilvl w:val="0"/>
          <w:numId w:val="1"/>
        </w:numPr>
        <w:ind w:leftChars="0"/>
        <w:rPr>
          <w:rFonts w:ascii="微軟正黑體" w:eastAsia="微軟正黑體" w:hAnsi="微軟正黑體"/>
          <w:b/>
          <w:color w:val="FF0000"/>
        </w:rPr>
      </w:pPr>
      <w:r w:rsidRPr="005D4FA1">
        <w:rPr>
          <w:rFonts w:ascii="微軟正黑體" w:eastAsia="微軟正黑體" w:hAnsi="微軟正黑體" w:hint="eastAsia"/>
          <w:b/>
          <w:color w:val="FF0000"/>
        </w:rPr>
        <w:t>特別注意！每位應徵者僅能應徵單一公司單一職系，如有超過視同放棄參與此次計畫。</w:t>
      </w:r>
    </w:p>
    <w:p w14:paraId="5D850500" w14:textId="77777777" w:rsidR="005D4FA1" w:rsidRPr="005D4FA1" w:rsidRDefault="005D4FA1" w:rsidP="005D4FA1">
      <w:pPr>
        <w:rPr>
          <w:rFonts w:ascii="微軟正黑體" w:eastAsia="微軟正黑體" w:hAnsi="微軟正黑體"/>
        </w:rPr>
      </w:pPr>
    </w:p>
    <w:p w14:paraId="531DAB83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Cambria Math"/>
          <w:color w:val="050505"/>
          <w:kern w:val="0"/>
          <w:sz w:val="23"/>
          <w:szCs w:val="23"/>
        </w:rPr>
        <w:t>◤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￣￣￣￣￣￣</w:t>
      </w:r>
      <w:r w:rsidRPr="005D4FA1">
        <w:rPr>
          <w:rFonts w:ascii="微軟正黑體" w:eastAsia="微軟正黑體" w:hAnsi="微軟正黑體" w:cs="Cambria Math"/>
          <w:color w:val="050505"/>
          <w:kern w:val="0"/>
          <w:sz w:val="23"/>
          <w:szCs w:val="23"/>
        </w:rPr>
        <w:t>◥</w:t>
      </w:r>
    </w:p>
    <w:p w14:paraId="3449AA9D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2024國泰 </w:t>
      </w:r>
      <w:r w:rsidRPr="005D4FA1">
        <w:rPr>
          <w:rFonts w:ascii="Cambria Math" w:eastAsia="微軟正黑體" w:hAnsi="Cambria Math" w:cs="Cambria Math"/>
          <w:color w:val="050505"/>
          <w:kern w:val="0"/>
          <w:sz w:val="23"/>
          <w:szCs w:val="23"/>
        </w:rPr>
        <w:t>𝗖𝗜𝗣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 </w:t>
      </w:r>
    </w:p>
    <w:p w14:paraId="092323B4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暑期實習計劃</w:t>
      </w:r>
    </w:p>
    <w:p w14:paraId="241D5BA0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Cambria Math"/>
          <w:color w:val="050505"/>
          <w:kern w:val="0"/>
          <w:sz w:val="23"/>
          <w:szCs w:val="23"/>
        </w:rPr>
        <w:t>◣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＿＿＿＿＿＿</w:t>
      </w:r>
      <w:r w:rsidRPr="005D4FA1">
        <w:rPr>
          <w:rFonts w:ascii="微軟正黑體" w:eastAsia="微軟正黑體" w:hAnsi="微軟正黑體" w:cs="Cambria Math"/>
          <w:color w:val="050505"/>
          <w:kern w:val="0"/>
          <w:sz w:val="23"/>
          <w:szCs w:val="23"/>
        </w:rPr>
        <w:t>◢</w:t>
      </w:r>
    </w:p>
    <w:p w14:paraId="1550DB8D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5A035C34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即日起開放投遞</w:t>
      </w:r>
    </w:p>
    <w:p w14:paraId="4DF528A2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Segoe UI Emoji" w:eastAsia="微軟正黑體" w:hAnsi="Segoe UI Emoji" w:cs="Segoe UI Emoji"/>
          <w:color w:val="050505"/>
          <w:kern w:val="0"/>
          <w:sz w:val="23"/>
          <w:szCs w:val="23"/>
        </w:rPr>
        <w:lastRenderedPageBreak/>
        <w:t>▶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︎</w:t>
      </w:r>
      <w:r w:rsidRPr="005D4FA1">
        <w:rPr>
          <w:rFonts w:ascii="Segoe UI Emoji" w:eastAsia="微軟正黑體" w:hAnsi="Segoe UI Emoji" w:cs="Segoe UI Emoji"/>
          <w:color w:val="050505"/>
          <w:kern w:val="0"/>
          <w:sz w:val="23"/>
          <w:szCs w:val="23"/>
        </w:rPr>
        <w:t>▶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︎ </w:t>
      </w:r>
      <w:hyperlink r:id="rId5" w:tgtFrame="_blank" w:history="1">
        <w:r w:rsidRPr="005D4FA1">
          <w:rPr>
            <w:rFonts w:ascii="微軟正黑體" w:eastAsia="微軟正黑體" w:hAnsi="微軟正黑體" w:cs="Segoe UI Historic"/>
            <w:color w:val="0000FF"/>
            <w:kern w:val="0"/>
            <w:sz w:val="23"/>
            <w:szCs w:val="23"/>
            <w:u w:val="single"/>
            <w:bdr w:val="none" w:sz="0" w:space="0" w:color="auto" w:frame="1"/>
          </w:rPr>
          <w:t>https://cathaybk.tw/24C6A54SE</w:t>
        </w:r>
      </w:hyperlink>
    </w:p>
    <w:p w14:paraId="51249E5A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04DBB1D3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✎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﹏﹏在有限的界線中，擴展無限可能﹏﹏</w:t>
      </w:r>
    </w:p>
    <w:p w14:paraId="7B4197EF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1E6E9314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2024 國泰 CIP 暑期實習計畫</w:t>
      </w:r>
    </w:p>
    <w:p w14:paraId="130D256F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提供各部門專業培訓及多元探索活動</w:t>
      </w:r>
    </w:p>
    <w:p w14:paraId="7A61CB84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支持你展現最好的自己，成為未來影響家！</w:t>
      </w:r>
    </w:p>
    <w:p w14:paraId="14C99000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13A60C05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 w:hint="eastAsia"/>
          <w:noProof/>
          <w:color w:val="050505"/>
          <w:kern w:val="0"/>
          <w:sz w:val="23"/>
          <w:szCs w:val="23"/>
        </w:rPr>
        <w:drawing>
          <wp:inline distT="0" distB="0" distL="0" distR="0" wp14:anchorId="48F61A28" wp14:editId="24563DDC">
            <wp:extent cx="152400" cy="152400"/>
            <wp:effectExtent l="0" t="0" r="0" b="0"/>
            <wp:docPr id="1" name="圖片 1" descr="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6427E23F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691F8132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 履歷投遞 </w:t>
      </w: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</w:p>
    <w:p w14:paraId="78AC5418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即日起至 4/21（日）截止</w:t>
      </w:r>
    </w:p>
    <w:p w14:paraId="0623235E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0D10905D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 報名資格 </w:t>
      </w: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</w:p>
    <w:p w14:paraId="4F7EF0A3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海、內外碩士及準大三以上學士在校生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53E2878A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3476894F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 實習期間 </w:t>
      </w: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</w:p>
    <w:p w14:paraId="427E5CD0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2024/7/1 - 8/30</w:t>
      </w:r>
    </w:p>
    <w:p w14:paraId="04BB6B7C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2517384F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 實習津貼 </w:t>
      </w: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</w:p>
    <w:p w14:paraId="06D7F463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lastRenderedPageBreak/>
        <w:t>190 - 200元／時</w:t>
      </w:r>
    </w:p>
    <w:p w14:paraId="25C72A98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</w:p>
    <w:p w14:paraId="64B9DEA3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 實習地點 </w:t>
      </w:r>
      <w:r w:rsidRPr="005D4FA1">
        <w:rPr>
          <w:rFonts w:ascii="微軟正黑體" w:eastAsia="微軟正黑體" w:hAnsi="微軟正黑體" w:cs="Segoe UI Symbol"/>
          <w:color w:val="050505"/>
          <w:kern w:val="0"/>
          <w:sz w:val="23"/>
          <w:szCs w:val="23"/>
        </w:rPr>
        <w:t>★</w:t>
      </w:r>
    </w:p>
    <w:p w14:paraId="499EEFC0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依各職缺實習地點</w:t>
      </w:r>
    </w:p>
    <w:p w14:paraId="71607F19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</w:p>
    <w:p w14:paraId="1DF8E6EF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4/21 前投遞履歷，擴展你的無限可能 </w:t>
      </w:r>
    </w:p>
    <w:p w14:paraId="70C0143F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Segoe UI Emoji" w:eastAsia="微軟正黑體" w:hAnsi="Segoe UI Emoji" w:cs="Segoe UI Emoji"/>
          <w:color w:val="050505"/>
          <w:kern w:val="0"/>
          <w:sz w:val="23"/>
          <w:szCs w:val="23"/>
        </w:rPr>
        <w:t>▶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>︎</w:t>
      </w:r>
      <w:r w:rsidRPr="005D4FA1">
        <w:rPr>
          <w:rFonts w:ascii="Segoe UI Emoji" w:eastAsia="微軟正黑體" w:hAnsi="Segoe UI Emoji" w:cs="Segoe UI Emoji"/>
          <w:color w:val="050505"/>
          <w:kern w:val="0"/>
          <w:sz w:val="23"/>
          <w:szCs w:val="23"/>
        </w:rPr>
        <w:t>▶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︎ </w:t>
      </w:r>
      <w:hyperlink r:id="rId7" w:tgtFrame="_blank" w:history="1">
        <w:r w:rsidRPr="005D4FA1">
          <w:rPr>
            <w:rFonts w:ascii="微軟正黑體" w:eastAsia="微軟正黑體" w:hAnsi="微軟正黑體" w:cs="Segoe UI Historic"/>
            <w:color w:val="0000FF"/>
            <w:kern w:val="0"/>
            <w:sz w:val="23"/>
            <w:szCs w:val="23"/>
            <w:u w:val="single"/>
            <w:bdr w:val="none" w:sz="0" w:space="0" w:color="auto" w:frame="1"/>
          </w:rPr>
          <w:t>https://cathaybk.tw/24C6A54SE</w:t>
        </w:r>
      </w:hyperlink>
    </w:p>
    <w:p w14:paraId="13D5A249" w14:textId="77777777" w:rsidR="005D4FA1" w:rsidRPr="005D4FA1" w:rsidRDefault="005D4FA1" w:rsidP="005D4FA1">
      <w:pPr>
        <w:widowControl/>
        <w:shd w:val="clear" w:color="auto" w:fill="FFFFFF"/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</w:pP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  <w:r w:rsidRPr="005D4FA1">
        <w:rPr>
          <w:rFonts w:ascii="MS Gothic" w:eastAsia="MS Gothic" w:hAnsi="MS Gothic" w:cs="MS Gothic" w:hint="eastAsia"/>
          <w:color w:val="050505"/>
          <w:kern w:val="0"/>
          <w:sz w:val="23"/>
          <w:szCs w:val="23"/>
        </w:rPr>
        <w:t>​</w:t>
      </w:r>
      <w:r w:rsidRPr="005D4FA1">
        <w:rPr>
          <w:rFonts w:ascii="微軟正黑體" w:eastAsia="微軟正黑體" w:hAnsi="微軟正黑體" w:cs="Segoe UI Historic"/>
          <w:color w:val="050505"/>
          <w:kern w:val="0"/>
          <w:sz w:val="23"/>
          <w:szCs w:val="23"/>
        </w:rPr>
        <w:t xml:space="preserve">　</w:t>
      </w:r>
    </w:p>
    <w:sectPr w:rsidR="005D4FA1" w:rsidRPr="005D4F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D2A"/>
    <w:multiLevelType w:val="hybridMultilevel"/>
    <w:tmpl w:val="4AC4BCB4"/>
    <w:lvl w:ilvl="0" w:tplc="3AE6DC62">
      <w:start w:val="2024"/>
      <w:numFmt w:val="bullet"/>
      <w:lvlText w:val="※"/>
      <w:lvlJc w:val="left"/>
      <w:pPr>
        <w:ind w:left="360" w:hanging="360"/>
      </w:pPr>
      <w:rPr>
        <w:rFonts w:ascii="微軟正黑體" w:eastAsia="微軟正黑體" w:hAnsi="微軟正黑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884489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FA1"/>
    <w:rsid w:val="005D4FA1"/>
    <w:rsid w:val="008D76DF"/>
    <w:rsid w:val="00B87DC6"/>
    <w:rsid w:val="00C3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F00B8"/>
  <w15:chartTrackingRefBased/>
  <w15:docId w15:val="{420A8E73-3514-4509-9D9F-C7757570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3nfvp2">
    <w:name w:val="x3nfvp2"/>
    <w:basedOn w:val="a0"/>
    <w:rsid w:val="005D4FA1"/>
  </w:style>
  <w:style w:type="character" w:styleId="a3">
    <w:name w:val="Hyperlink"/>
    <w:basedOn w:val="a0"/>
    <w:uiPriority w:val="99"/>
    <w:semiHidden/>
    <w:unhideWhenUsed/>
    <w:rsid w:val="005D4FA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4FA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2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.facebook.com/l.php?u=https%3A%2F%2Fcathaybk.tw%2F24C6A54SE%3Ffbclid%3DIwAR2AOzAkq1NgI0Ym3tBfusyIQaQUHHkkYSIsADNvNxskB-2hW6v72FDWMkE_aem_AUpbHGry5LxnuJFyxyyTy_nAlR2w0g0K2_A_d9uqYf_esnRx7Au8bB55WVVF1IMCcxjx9KNWznecOng_Ibu-MLkp&amp;h=AT0N5ke4sZ7Lvpb5XuAUU0OJZuJrXMUVb3sUcJ0avjdOUrJK1sUBCQVwYYtsqpRZR8n9yj4dv-I1TkLFnACqguwWPxAhqMH8RZSrz4XtXDbPvQOoTx-6CcztmXt6-_pfJ4v3&amp;__tn__=-UK-R&amp;c%5b0%5d=AT3lXL1Fcq54x8vFL5AnnQUGsLQP1ZGd4EyGz05hnOW4i4SFmGwpY48n-5gcq1epGECtvdw9V-XC2fZVy6ydZxxRSJM04VaBKnFk9Ry6cUdb-PdavoUQgh4j-jq536ZOUkOzv9pqm_ip9siYIQ8ffb4r9rvjJPrjWVyWmi2VCbcIDp2xMT9au47RzfzNfPlmIBZD_ObD3XQ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cathaybk.tw/24C6A54SE?fbclid=IwAR2gbz9p7R_SiEbC6_UDyTDz0xohLin9Bv9x1DIA1jLQGeDNUb8KIAN-fsM_aem_AUqGznB3tIPMby2kCF0shvN2DFwbGePmBQQsQaXj-hO0G4gpUnPpk5o8GRBoumDGzHOQR31lUHzRYZFR2iNDsdi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陳虹儒</dc:creator>
  <cp:keywords/>
  <dc:description/>
  <cp:lastModifiedBy>陳虹儒 FRANCES</cp:lastModifiedBy>
  <cp:revision>2</cp:revision>
  <dcterms:created xsi:type="dcterms:W3CDTF">2024-04-01T03:52:00Z</dcterms:created>
  <dcterms:modified xsi:type="dcterms:W3CDTF">2024-04-02T09:03:00Z</dcterms:modified>
</cp:coreProperties>
</file>