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pPr w:leftFromText="180" w:rightFromText="180" w:vertAnchor="page" w:horzAnchor="margin" w:tblpY="2233"/>
        <w:tblW w:w="8926" w:type="dxa"/>
        <w:tblLook w:val="04A0" w:firstRow="1" w:lastRow="0" w:firstColumn="1" w:lastColumn="0" w:noHBand="0" w:noVBand="1"/>
      </w:tblPr>
      <w:tblGrid>
        <w:gridCol w:w="1555"/>
        <w:gridCol w:w="1608"/>
        <w:gridCol w:w="1935"/>
        <w:gridCol w:w="657"/>
        <w:gridCol w:w="619"/>
        <w:gridCol w:w="2552"/>
      </w:tblGrid>
      <w:tr w:rsidR="00E1426E" w14:paraId="108660D7" w14:textId="77777777" w:rsidTr="00E1426E">
        <w:tc>
          <w:tcPr>
            <w:tcW w:w="1555" w:type="dxa"/>
          </w:tcPr>
          <w:p w14:paraId="4172685B" w14:textId="387FDA4A" w:rsidR="00E1426E" w:rsidRPr="00E1426E" w:rsidRDefault="00E1426E" w:rsidP="00E1426E">
            <w:pPr>
              <w:rPr>
                <w:b/>
                <w:bCs/>
              </w:rPr>
            </w:pPr>
            <w:r w:rsidRPr="00E1426E">
              <w:rPr>
                <w:rFonts w:hint="eastAsia"/>
                <w:b/>
                <w:bCs/>
              </w:rPr>
              <w:t>職稱</w:t>
            </w:r>
          </w:p>
        </w:tc>
        <w:tc>
          <w:tcPr>
            <w:tcW w:w="3543" w:type="dxa"/>
            <w:gridSpan w:val="2"/>
          </w:tcPr>
          <w:p w14:paraId="5D1A46B2" w14:textId="0B71DE13" w:rsidR="00E1426E" w:rsidRDefault="00E1426E" w:rsidP="00E1426E">
            <w:r>
              <w:rPr>
                <w:rFonts w:hint="eastAsia"/>
              </w:rPr>
              <w:t>資訊助理</w:t>
            </w:r>
          </w:p>
        </w:tc>
        <w:tc>
          <w:tcPr>
            <w:tcW w:w="1276" w:type="dxa"/>
            <w:gridSpan w:val="2"/>
          </w:tcPr>
          <w:p w14:paraId="26EB604F" w14:textId="31FCEC33" w:rsidR="00E1426E" w:rsidRPr="00E1426E" w:rsidRDefault="00E1426E" w:rsidP="00E1426E">
            <w:pPr>
              <w:rPr>
                <w:b/>
                <w:bCs/>
              </w:rPr>
            </w:pPr>
            <w:r w:rsidRPr="00E1426E">
              <w:rPr>
                <w:rFonts w:hint="eastAsia"/>
                <w:b/>
                <w:bCs/>
              </w:rPr>
              <w:t>名額</w:t>
            </w:r>
          </w:p>
        </w:tc>
        <w:tc>
          <w:tcPr>
            <w:tcW w:w="2552" w:type="dxa"/>
          </w:tcPr>
          <w:p w14:paraId="5416FA1F" w14:textId="0E76DE0F" w:rsidR="00E1426E" w:rsidRDefault="00E1426E" w:rsidP="00E1426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</w:t>
            </w:r>
          </w:p>
        </w:tc>
      </w:tr>
      <w:tr w:rsidR="00E1426E" w14:paraId="38CEA690" w14:textId="77777777" w:rsidTr="00E1426E">
        <w:tc>
          <w:tcPr>
            <w:tcW w:w="1555" w:type="dxa"/>
          </w:tcPr>
          <w:p w14:paraId="0E3DC8F6" w14:textId="0C6337FA" w:rsidR="00E1426E" w:rsidRPr="00E1426E" w:rsidRDefault="00E1426E" w:rsidP="00E1426E">
            <w:pPr>
              <w:rPr>
                <w:b/>
                <w:bCs/>
              </w:rPr>
            </w:pPr>
            <w:r w:rsidRPr="00E1426E">
              <w:rPr>
                <w:rFonts w:hint="eastAsia"/>
                <w:b/>
                <w:bCs/>
              </w:rPr>
              <w:t>實習地點</w:t>
            </w:r>
          </w:p>
        </w:tc>
        <w:tc>
          <w:tcPr>
            <w:tcW w:w="3543" w:type="dxa"/>
            <w:gridSpan w:val="2"/>
          </w:tcPr>
          <w:p w14:paraId="73534953" w14:textId="4EA1CF10" w:rsidR="00E1426E" w:rsidRDefault="00E1426E" w:rsidP="00E1426E">
            <w:r w:rsidRPr="00E1426E">
              <w:rPr>
                <w:rFonts w:hint="eastAsia"/>
              </w:rPr>
              <w:t>高雄市大寮區捷西路</w:t>
            </w:r>
            <w:r w:rsidRPr="00E1426E">
              <w:rPr>
                <w:rFonts w:hint="eastAsia"/>
              </w:rPr>
              <w:t>298</w:t>
            </w:r>
            <w:r w:rsidRPr="00E1426E">
              <w:rPr>
                <w:rFonts w:hint="eastAsia"/>
              </w:rPr>
              <w:t>號。</w:t>
            </w:r>
          </w:p>
        </w:tc>
        <w:tc>
          <w:tcPr>
            <w:tcW w:w="1276" w:type="dxa"/>
            <w:gridSpan w:val="2"/>
          </w:tcPr>
          <w:p w14:paraId="0C5EAF91" w14:textId="7A32062C" w:rsidR="00E1426E" w:rsidRPr="00E1426E" w:rsidRDefault="00E1426E" w:rsidP="00E1426E">
            <w:pPr>
              <w:rPr>
                <w:b/>
                <w:bCs/>
              </w:rPr>
            </w:pPr>
            <w:r w:rsidRPr="00E1426E">
              <w:rPr>
                <w:rFonts w:hint="eastAsia"/>
                <w:b/>
                <w:bCs/>
              </w:rPr>
              <w:t>實習期間</w:t>
            </w:r>
          </w:p>
        </w:tc>
        <w:tc>
          <w:tcPr>
            <w:tcW w:w="2552" w:type="dxa"/>
          </w:tcPr>
          <w:p w14:paraId="4FC0A67C" w14:textId="77777777" w:rsidR="00E1426E" w:rsidRDefault="00E1426E" w:rsidP="00E1426E">
            <w:r>
              <w:rPr>
                <w:rFonts w:hint="eastAsia"/>
              </w:rPr>
              <w:t>即日起</w:t>
            </w:r>
            <w:r>
              <w:rPr>
                <w:rFonts w:hint="eastAsia"/>
              </w:rPr>
              <w:t xml:space="preserve"> - 2025/6/30</w:t>
            </w:r>
            <w:r>
              <w:rPr>
                <w:rFonts w:hint="eastAsia"/>
              </w:rPr>
              <w:t>止。</w:t>
            </w:r>
          </w:p>
          <w:p w14:paraId="5D30EBB0" w14:textId="0FE09232" w:rsidR="00C845C2" w:rsidRDefault="00C845C2" w:rsidP="00E1426E">
            <w:r>
              <w:rPr>
                <w:rFonts w:hint="eastAsia"/>
              </w:rPr>
              <w:t>一周工作時間，需至少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含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以上。</w:t>
            </w:r>
          </w:p>
        </w:tc>
      </w:tr>
      <w:tr w:rsidR="00E1426E" w14:paraId="0874C5EF" w14:textId="77777777" w:rsidTr="00E1426E">
        <w:tc>
          <w:tcPr>
            <w:tcW w:w="1555" w:type="dxa"/>
          </w:tcPr>
          <w:p w14:paraId="6AD8C42B" w14:textId="31AD1451" w:rsidR="00E1426E" w:rsidRPr="00E1426E" w:rsidRDefault="00C845C2" w:rsidP="00E1426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上班時間</w:t>
            </w:r>
          </w:p>
        </w:tc>
        <w:tc>
          <w:tcPr>
            <w:tcW w:w="3543" w:type="dxa"/>
            <w:gridSpan w:val="2"/>
          </w:tcPr>
          <w:p w14:paraId="18EA8801" w14:textId="0EB7D371" w:rsidR="00E1426E" w:rsidRDefault="00C845C2" w:rsidP="00C845C2">
            <w:r>
              <w:rPr>
                <w:rFonts w:hint="eastAsia"/>
              </w:rPr>
              <w:t>上午</w:t>
            </w:r>
            <w:r>
              <w:rPr>
                <w:rFonts w:hint="eastAsia"/>
              </w:rPr>
              <w:t>09:00-</w:t>
            </w:r>
            <w:r>
              <w:rPr>
                <w:rFonts w:hint="eastAsia"/>
              </w:rPr>
              <w:t>下午</w:t>
            </w:r>
            <w:r>
              <w:rPr>
                <w:rFonts w:hint="eastAsia"/>
              </w:rPr>
              <w:t>18:00</w:t>
            </w:r>
            <w:r w:rsidR="00E73A63">
              <w:rPr>
                <w:rFonts w:hint="eastAsia"/>
              </w:rPr>
              <w:t>，周休二日。</w:t>
            </w:r>
          </w:p>
        </w:tc>
        <w:tc>
          <w:tcPr>
            <w:tcW w:w="1276" w:type="dxa"/>
            <w:gridSpan w:val="2"/>
          </w:tcPr>
          <w:p w14:paraId="41256A55" w14:textId="5DD440A6" w:rsidR="00E1426E" w:rsidRPr="00E1426E" w:rsidRDefault="00E1426E" w:rsidP="00E1426E">
            <w:pPr>
              <w:rPr>
                <w:b/>
                <w:bCs/>
              </w:rPr>
            </w:pPr>
            <w:r w:rsidRPr="00E1426E">
              <w:rPr>
                <w:rFonts w:hint="eastAsia"/>
                <w:b/>
                <w:bCs/>
              </w:rPr>
              <w:t>薪資</w:t>
            </w:r>
          </w:p>
        </w:tc>
        <w:tc>
          <w:tcPr>
            <w:tcW w:w="2552" w:type="dxa"/>
          </w:tcPr>
          <w:p w14:paraId="73563239" w14:textId="77777777" w:rsidR="00E1426E" w:rsidRDefault="00E1426E" w:rsidP="00E1426E">
            <w:r>
              <w:rPr>
                <w:rFonts w:hint="eastAsia"/>
              </w:rPr>
              <w:t>時薪</w:t>
            </w:r>
            <w:r>
              <w:rPr>
                <w:rFonts w:hint="eastAsia"/>
              </w:rPr>
              <w:t>:</w:t>
            </w:r>
          </w:p>
          <w:p w14:paraId="236F67E5" w14:textId="77777777" w:rsidR="00E1426E" w:rsidRDefault="00E1426E" w:rsidP="00E1426E"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183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時</w:t>
            </w:r>
          </w:p>
          <w:p w14:paraId="787054DE" w14:textId="2EF99750" w:rsidR="00E1426E" w:rsidRDefault="00E1426E" w:rsidP="00E1426E"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190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時</w:t>
            </w:r>
          </w:p>
        </w:tc>
      </w:tr>
      <w:tr w:rsidR="00C845C2" w14:paraId="5017762A" w14:textId="77777777" w:rsidTr="001A40B3">
        <w:tc>
          <w:tcPr>
            <w:tcW w:w="1555" w:type="dxa"/>
          </w:tcPr>
          <w:p w14:paraId="58333380" w14:textId="37579B41" w:rsidR="00C845C2" w:rsidRPr="00E1426E" w:rsidRDefault="00C845C2" w:rsidP="00E1426E">
            <w:pPr>
              <w:rPr>
                <w:b/>
                <w:bCs/>
              </w:rPr>
            </w:pPr>
            <w:r w:rsidRPr="00E1426E">
              <w:rPr>
                <w:rFonts w:hint="eastAsia"/>
                <w:b/>
                <w:bCs/>
              </w:rPr>
              <w:t>工作內容</w:t>
            </w:r>
          </w:p>
        </w:tc>
        <w:tc>
          <w:tcPr>
            <w:tcW w:w="7371" w:type="dxa"/>
            <w:gridSpan w:val="5"/>
          </w:tcPr>
          <w:p w14:paraId="59E199CB" w14:textId="77777777" w:rsidR="00C845C2" w:rsidRDefault="00C845C2" w:rsidP="00C845C2">
            <w:pPr>
              <w:pStyle w:val="a9"/>
              <w:numPr>
                <w:ilvl w:val="0"/>
                <w:numId w:val="1"/>
              </w:numPr>
            </w:pPr>
            <w:r>
              <w:rPr>
                <w:rFonts w:hint="eastAsia"/>
              </w:rPr>
              <w:t>網路架構與資訊設備設定。</w:t>
            </w:r>
          </w:p>
          <w:p w14:paraId="3ED5D950" w14:textId="77777777" w:rsidR="00C845C2" w:rsidRDefault="00C845C2" w:rsidP="00C845C2">
            <w:pPr>
              <w:pStyle w:val="a9"/>
              <w:numPr>
                <w:ilvl w:val="0"/>
                <w:numId w:val="1"/>
              </w:numPr>
            </w:pPr>
            <w:r>
              <w:rPr>
                <w:rFonts w:hint="eastAsia"/>
              </w:rPr>
              <w:t>協助團隊執行政府計畫案。</w:t>
            </w:r>
          </w:p>
          <w:p w14:paraId="57F397AD" w14:textId="77777777" w:rsidR="00C845C2" w:rsidRDefault="00C845C2" w:rsidP="00C845C2">
            <w:pPr>
              <w:pStyle w:val="a9"/>
              <w:numPr>
                <w:ilvl w:val="0"/>
                <w:numId w:val="1"/>
              </w:numPr>
            </w:pPr>
            <w:r>
              <w:rPr>
                <w:rFonts w:hint="eastAsia"/>
              </w:rPr>
              <w:t>協助</w:t>
            </w:r>
            <w:r w:rsidRPr="00E1426E">
              <w:t>資訊安全管理系統</w:t>
            </w:r>
            <w:r>
              <w:rPr>
                <w:rFonts w:hint="eastAsia"/>
              </w:rPr>
              <w:t>驗證作業。</w:t>
            </w:r>
          </w:p>
          <w:p w14:paraId="3F4B8AC5" w14:textId="47B077E0" w:rsidR="00C845C2" w:rsidRDefault="00C845C2" w:rsidP="00C845C2">
            <w:pPr>
              <w:pStyle w:val="a9"/>
              <w:numPr>
                <w:ilvl w:val="0"/>
                <w:numId w:val="1"/>
              </w:numPr>
            </w:pPr>
            <w:r>
              <w:rPr>
                <w:rFonts w:hint="eastAsia"/>
              </w:rPr>
              <w:t>主管交辦事項。</w:t>
            </w:r>
          </w:p>
        </w:tc>
      </w:tr>
      <w:tr w:rsidR="00C845C2" w14:paraId="7A3B4647" w14:textId="77777777" w:rsidTr="001A40B3">
        <w:tc>
          <w:tcPr>
            <w:tcW w:w="1555" w:type="dxa"/>
          </w:tcPr>
          <w:p w14:paraId="02DA09EA" w14:textId="16B091AD" w:rsidR="00C845C2" w:rsidRPr="00E1426E" w:rsidRDefault="00C845C2" w:rsidP="00E1426E">
            <w:pPr>
              <w:rPr>
                <w:b/>
                <w:bCs/>
              </w:rPr>
            </w:pPr>
            <w:r w:rsidRPr="00E1426E">
              <w:rPr>
                <w:rFonts w:hint="eastAsia"/>
                <w:b/>
                <w:bCs/>
              </w:rPr>
              <w:t>其他條件</w:t>
            </w:r>
          </w:p>
        </w:tc>
        <w:tc>
          <w:tcPr>
            <w:tcW w:w="7371" w:type="dxa"/>
            <w:gridSpan w:val="5"/>
          </w:tcPr>
          <w:p w14:paraId="5BB092A3" w14:textId="77777777" w:rsidR="00C845C2" w:rsidRDefault="00C845C2" w:rsidP="00C845C2">
            <w:pPr>
              <w:pStyle w:val="a9"/>
              <w:numPr>
                <w:ilvl w:val="0"/>
                <w:numId w:val="2"/>
              </w:numPr>
            </w:pPr>
            <w:r>
              <w:rPr>
                <w:rFonts w:hint="eastAsia"/>
              </w:rPr>
              <w:t>瞭解基本網路架構與資訊設備設定尤佳。</w:t>
            </w:r>
          </w:p>
          <w:p w14:paraId="34C058E0" w14:textId="77777777" w:rsidR="00C845C2" w:rsidRDefault="00C845C2" w:rsidP="00E1426E">
            <w:pPr>
              <w:pStyle w:val="a9"/>
              <w:numPr>
                <w:ilvl w:val="0"/>
                <w:numId w:val="2"/>
              </w:numPr>
            </w:pPr>
            <w:r>
              <w:rPr>
                <w:rFonts w:hint="eastAsia"/>
              </w:rPr>
              <w:t>瞭解</w:t>
            </w:r>
            <w:r>
              <w:rPr>
                <w:rFonts w:hint="eastAsia"/>
              </w:rPr>
              <w:t xml:space="preserve"> </w:t>
            </w:r>
            <w:r w:rsidRPr="00C845C2">
              <w:rPr>
                <w:rFonts w:hint="eastAsia"/>
              </w:rPr>
              <w:t>ISMS</w:t>
            </w:r>
            <w:r w:rsidRPr="00C845C2">
              <w:rPr>
                <w:rFonts w:hint="eastAsia"/>
              </w:rPr>
              <w:t>或其他</w:t>
            </w:r>
            <w:r w:rsidRPr="00C845C2">
              <w:rPr>
                <w:rFonts w:hint="eastAsia"/>
              </w:rPr>
              <w:t>ISO</w:t>
            </w:r>
            <w:r w:rsidRPr="00C845C2">
              <w:rPr>
                <w:rFonts w:hint="eastAsia"/>
              </w:rPr>
              <w:t>驗證</w:t>
            </w:r>
            <w:r>
              <w:rPr>
                <w:rFonts w:hint="eastAsia"/>
              </w:rPr>
              <w:t>尤佳。</w:t>
            </w:r>
          </w:p>
          <w:p w14:paraId="006D3FF5" w14:textId="3FD04A54" w:rsidR="00C845C2" w:rsidRDefault="00C845C2" w:rsidP="00E1426E">
            <w:pPr>
              <w:pStyle w:val="a9"/>
              <w:numPr>
                <w:ilvl w:val="0"/>
                <w:numId w:val="2"/>
              </w:numPr>
            </w:pPr>
            <w:r>
              <w:rPr>
                <w:rFonts w:hint="eastAsia"/>
              </w:rPr>
              <w:t>參與過</w:t>
            </w:r>
            <w:r w:rsidRPr="00C845C2">
              <w:rPr>
                <w:rFonts w:hint="eastAsia"/>
              </w:rPr>
              <w:t>政府計畫</w:t>
            </w:r>
            <w:r>
              <w:rPr>
                <w:rFonts w:hint="eastAsia"/>
              </w:rPr>
              <w:t>經驗尤佳。</w:t>
            </w:r>
          </w:p>
        </w:tc>
      </w:tr>
      <w:tr w:rsidR="00E1426E" w14:paraId="23738B1C" w14:textId="77777777" w:rsidTr="00E1426E">
        <w:tc>
          <w:tcPr>
            <w:tcW w:w="1555" w:type="dxa"/>
          </w:tcPr>
          <w:p w14:paraId="4F0417C8" w14:textId="07EE053B" w:rsidR="00E1426E" w:rsidRPr="00C845C2" w:rsidRDefault="00C845C2" w:rsidP="00E1426E">
            <w:pPr>
              <w:rPr>
                <w:b/>
                <w:bCs/>
              </w:rPr>
            </w:pPr>
            <w:r w:rsidRPr="00C845C2">
              <w:rPr>
                <w:rFonts w:hint="eastAsia"/>
                <w:b/>
                <w:bCs/>
              </w:rPr>
              <w:t>保險</w:t>
            </w:r>
          </w:p>
        </w:tc>
        <w:tc>
          <w:tcPr>
            <w:tcW w:w="3543" w:type="dxa"/>
            <w:gridSpan w:val="2"/>
          </w:tcPr>
          <w:p w14:paraId="6B1120E8" w14:textId="15ED712A" w:rsidR="00E1426E" w:rsidRDefault="00C845C2" w:rsidP="00E1426E">
            <w:r>
              <w:rPr>
                <w:rFonts w:ascii="Times New Roman" w:eastAsia="標楷體" w:hAnsi="Times New Roman" w:hint="eastAsia"/>
              </w:rPr>
              <w:t>■勞保　■健保　■團保</w:t>
            </w:r>
          </w:p>
        </w:tc>
        <w:tc>
          <w:tcPr>
            <w:tcW w:w="1276" w:type="dxa"/>
            <w:gridSpan w:val="2"/>
          </w:tcPr>
          <w:p w14:paraId="76489BA2" w14:textId="3718EC32" w:rsidR="00E1426E" w:rsidRPr="00C845C2" w:rsidRDefault="00C845C2" w:rsidP="00E1426E">
            <w:pPr>
              <w:rPr>
                <w:b/>
                <w:bCs/>
              </w:rPr>
            </w:pPr>
            <w:r w:rsidRPr="00C845C2">
              <w:rPr>
                <w:rFonts w:hint="eastAsia"/>
                <w:b/>
                <w:bCs/>
              </w:rPr>
              <w:t>供膳</w:t>
            </w:r>
          </w:p>
        </w:tc>
        <w:tc>
          <w:tcPr>
            <w:tcW w:w="2552" w:type="dxa"/>
          </w:tcPr>
          <w:p w14:paraId="0B28488A" w14:textId="3E5E2D46" w:rsidR="00E1426E" w:rsidRDefault="00C845C2" w:rsidP="00E1426E">
            <w:r>
              <w:rPr>
                <w:rFonts w:ascii="Times New Roman" w:eastAsia="標楷體" w:hAnsi="Times New Roman" w:hint="eastAsia"/>
              </w:rPr>
              <w:t>■</w:t>
            </w:r>
            <w:r w:rsidRPr="002E17CD">
              <w:rPr>
                <w:rFonts w:ascii="Times New Roman" w:eastAsia="標楷體" w:hAnsi="Times New Roman" w:hint="eastAsia"/>
              </w:rPr>
              <w:t xml:space="preserve">無　</w:t>
            </w:r>
            <w:r>
              <w:rPr>
                <w:rFonts w:ascii="Times New Roman" w:eastAsia="標楷體" w:hAnsi="Times New Roman" w:hint="eastAsia"/>
              </w:rPr>
              <w:t xml:space="preserve"> </w:t>
            </w:r>
            <w:r w:rsidRPr="001A2757">
              <w:rPr>
                <w:rFonts w:ascii="Times New Roman" w:eastAsia="標楷體" w:hAnsi="Times New Roman" w:hint="eastAsia"/>
              </w:rPr>
              <w:t>□</w:t>
            </w:r>
            <w:r w:rsidRPr="002E17CD">
              <w:rPr>
                <w:rFonts w:ascii="Times New Roman" w:eastAsia="標楷體" w:hAnsi="Times New Roman" w:hint="eastAsia"/>
              </w:rPr>
              <w:t>免費</w:t>
            </w:r>
          </w:p>
        </w:tc>
      </w:tr>
      <w:tr w:rsidR="00E1426E" w14:paraId="34163E70" w14:textId="77777777" w:rsidTr="00E1426E">
        <w:tc>
          <w:tcPr>
            <w:tcW w:w="1555" w:type="dxa"/>
          </w:tcPr>
          <w:p w14:paraId="22AC74C2" w14:textId="078F5404" w:rsidR="00E1426E" w:rsidRPr="00C845C2" w:rsidRDefault="00C845C2" w:rsidP="00E1426E">
            <w:pPr>
              <w:rPr>
                <w:b/>
                <w:bCs/>
              </w:rPr>
            </w:pPr>
            <w:r w:rsidRPr="00C845C2">
              <w:rPr>
                <w:rFonts w:hint="eastAsia"/>
                <w:b/>
                <w:bCs/>
              </w:rPr>
              <w:t>住宿</w:t>
            </w:r>
          </w:p>
        </w:tc>
        <w:tc>
          <w:tcPr>
            <w:tcW w:w="3543" w:type="dxa"/>
            <w:gridSpan w:val="2"/>
          </w:tcPr>
          <w:p w14:paraId="4D080A2C" w14:textId="5C43F386" w:rsidR="00E1426E" w:rsidRDefault="00C845C2" w:rsidP="00E1426E">
            <w:r>
              <w:rPr>
                <w:rFonts w:ascii="Times New Roman" w:eastAsia="標楷體" w:hAnsi="Times New Roman" w:hint="eastAsia"/>
              </w:rPr>
              <w:sym w:font="Wingdings 2" w:char="F0A2"/>
            </w:r>
            <w:r w:rsidRPr="002E17CD">
              <w:rPr>
                <w:rFonts w:ascii="Times New Roman" w:eastAsia="標楷體" w:hAnsi="Times New Roman" w:hint="eastAsia"/>
              </w:rPr>
              <w:t>無　□免費</w:t>
            </w:r>
          </w:p>
        </w:tc>
        <w:tc>
          <w:tcPr>
            <w:tcW w:w="1276" w:type="dxa"/>
            <w:gridSpan w:val="2"/>
          </w:tcPr>
          <w:p w14:paraId="1DCE11D5" w14:textId="66BA2316" w:rsidR="00E1426E" w:rsidRPr="00D94147" w:rsidRDefault="00D94147" w:rsidP="00E1426E">
            <w:pPr>
              <w:rPr>
                <w:b/>
                <w:bCs/>
              </w:rPr>
            </w:pPr>
            <w:r w:rsidRPr="00D94147">
              <w:rPr>
                <w:rFonts w:hint="eastAsia"/>
                <w:b/>
                <w:bCs/>
              </w:rPr>
              <w:t>其他福利</w:t>
            </w:r>
          </w:p>
        </w:tc>
        <w:tc>
          <w:tcPr>
            <w:tcW w:w="2552" w:type="dxa"/>
          </w:tcPr>
          <w:p w14:paraId="487B0FB4" w14:textId="2C7B4A35" w:rsidR="00E1426E" w:rsidRDefault="00D94147" w:rsidP="00E1426E">
            <w:r>
              <w:rPr>
                <w:rFonts w:hint="eastAsia"/>
              </w:rPr>
              <w:t>員購優惠、藝文活動免費</w:t>
            </w:r>
            <w:r w:rsidR="00665512">
              <w:rPr>
                <w:rFonts w:hint="eastAsia"/>
              </w:rPr>
              <w:t>票卷、節日禮盒</w:t>
            </w:r>
            <w:r w:rsidR="00665512">
              <w:t>…</w:t>
            </w:r>
            <w:r w:rsidR="00665512">
              <w:rPr>
                <w:rFonts w:hint="eastAsia"/>
              </w:rPr>
              <w:t>等。</w:t>
            </w:r>
          </w:p>
        </w:tc>
      </w:tr>
      <w:tr w:rsidR="00E73A63" w14:paraId="584DE37D" w14:textId="77777777" w:rsidTr="000E2028">
        <w:tc>
          <w:tcPr>
            <w:tcW w:w="1555" w:type="dxa"/>
          </w:tcPr>
          <w:p w14:paraId="5466248E" w14:textId="027CA02F" w:rsidR="00E73A63" w:rsidRPr="00E73A63" w:rsidRDefault="00E73A63" w:rsidP="00E1426E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E73A63">
              <w:rPr>
                <w:rFonts w:asciiTheme="majorEastAsia" w:eastAsiaTheme="majorEastAsia" w:hAnsiTheme="majorEastAsia" w:hint="eastAsia"/>
                <w:b/>
                <w:bCs/>
              </w:rPr>
              <w:t>錄取方式</w:t>
            </w:r>
          </w:p>
        </w:tc>
        <w:tc>
          <w:tcPr>
            <w:tcW w:w="7371" w:type="dxa"/>
            <w:gridSpan w:val="5"/>
          </w:tcPr>
          <w:p w14:paraId="111B1DAB" w14:textId="4748B0DA" w:rsidR="00E73A63" w:rsidRDefault="00E73A63" w:rsidP="00E1426E">
            <w:r>
              <w:rPr>
                <w:rFonts w:ascii="Times New Roman" w:eastAsia="標楷體" w:hAnsi="Times New Roman" w:hint="eastAsia"/>
              </w:rPr>
              <w:t>■</w:t>
            </w:r>
            <w:r w:rsidRPr="002E17CD">
              <w:rPr>
                <w:rFonts w:ascii="Times New Roman" w:eastAsia="標楷體" w:hAnsi="Times New Roman" w:hint="eastAsia"/>
              </w:rPr>
              <w:t>篩選履歷→面試甄選</w:t>
            </w:r>
          </w:p>
        </w:tc>
      </w:tr>
      <w:tr w:rsidR="00E73A63" w14:paraId="4A6826C2" w14:textId="2835B76B" w:rsidTr="00E73A63">
        <w:tc>
          <w:tcPr>
            <w:tcW w:w="1555" w:type="dxa"/>
          </w:tcPr>
          <w:p w14:paraId="3F2FEFCE" w14:textId="0FA062C1" w:rsidR="00E73A63" w:rsidRPr="00E73A63" w:rsidRDefault="00E73A63" w:rsidP="00E1426E">
            <w:pPr>
              <w:rPr>
                <w:rFonts w:asciiTheme="majorEastAsia" w:eastAsiaTheme="majorEastAsia" w:hAnsiTheme="majorEastAsia"/>
                <w:b/>
                <w:bCs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</w:rPr>
              <w:t>承辦人</w:t>
            </w:r>
          </w:p>
        </w:tc>
        <w:tc>
          <w:tcPr>
            <w:tcW w:w="1608" w:type="dxa"/>
          </w:tcPr>
          <w:p w14:paraId="2D0F98DD" w14:textId="0E1ADD58" w:rsidR="00E73A63" w:rsidRDefault="00E73A63" w:rsidP="00E1426E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陳小姐</w:t>
            </w:r>
          </w:p>
        </w:tc>
        <w:tc>
          <w:tcPr>
            <w:tcW w:w="2592" w:type="dxa"/>
            <w:gridSpan w:val="2"/>
          </w:tcPr>
          <w:p w14:paraId="378A4D08" w14:textId="5B95CC44" w:rsidR="00E73A63" w:rsidRDefault="00E73A63" w:rsidP="00E1426E">
            <w:pPr>
              <w:rPr>
                <w:rFonts w:ascii="Times New Roman" w:eastAsia="標楷體" w:hAnsi="Times New Roman"/>
              </w:rPr>
            </w:pPr>
            <w:r w:rsidRPr="002E17CD">
              <w:rPr>
                <w:rFonts w:ascii="Times New Roman" w:eastAsia="標楷體" w:hAnsi="Times New Roman"/>
              </w:rPr>
              <w:t>E-mail</w:t>
            </w:r>
          </w:p>
        </w:tc>
        <w:tc>
          <w:tcPr>
            <w:tcW w:w="3171" w:type="dxa"/>
            <w:gridSpan w:val="2"/>
          </w:tcPr>
          <w:p w14:paraId="2FCA5073" w14:textId="208BCDE1" w:rsidR="00E73A63" w:rsidRDefault="00E73A63" w:rsidP="00E1426E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hrm</w:t>
            </w:r>
            <w:r w:rsidRPr="008A5849">
              <w:rPr>
                <w:rFonts w:ascii="Times New Roman" w:eastAsia="標楷體" w:hAnsi="Times New Roman" w:hint="eastAsia"/>
              </w:rPr>
              <w:t>@jzn.com.tw</w:t>
            </w:r>
          </w:p>
        </w:tc>
      </w:tr>
    </w:tbl>
    <w:p w14:paraId="4719C8AE" w14:textId="1B4432C2" w:rsidR="00D16199" w:rsidRDefault="00E1426E" w:rsidP="00E1426E">
      <w:pPr>
        <w:jc w:val="center"/>
      </w:pPr>
      <w:r>
        <w:rPr>
          <w:rFonts w:hint="eastAsia"/>
        </w:rPr>
        <w:t>舊振南食品股份有限公司學生實習資訊</w:t>
      </w:r>
    </w:p>
    <w:sectPr w:rsidR="00D1619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14950" w14:textId="77777777" w:rsidR="00742DA1" w:rsidRDefault="00742DA1" w:rsidP="00D94147">
      <w:pPr>
        <w:spacing w:after="0" w:line="240" w:lineRule="auto"/>
      </w:pPr>
      <w:r>
        <w:separator/>
      </w:r>
    </w:p>
  </w:endnote>
  <w:endnote w:type="continuationSeparator" w:id="0">
    <w:p w14:paraId="682F4FEB" w14:textId="77777777" w:rsidR="00742DA1" w:rsidRDefault="00742DA1" w:rsidP="00D9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879A4" w14:textId="77777777" w:rsidR="00742DA1" w:rsidRDefault="00742DA1" w:rsidP="00D94147">
      <w:pPr>
        <w:spacing w:after="0" w:line="240" w:lineRule="auto"/>
      </w:pPr>
      <w:r>
        <w:separator/>
      </w:r>
    </w:p>
  </w:footnote>
  <w:footnote w:type="continuationSeparator" w:id="0">
    <w:p w14:paraId="4336EBA3" w14:textId="77777777" w:rsidR="00742DA1" w:rsidRDefault="00742DA1" w:rsidP="00D94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B50914"/>
    <w:multiLevelType w:val="hybridMultilevel"/>
    <w:tmpl w:val="3B744204"/>
    <w:lvl w:ilvl="0" w:tplc="62746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1815461"/>
    <w:multiLevelType w:val="hybridMultilevel"/>
    <w:tmpl w:val="6C767A8A"/>
    <w:lvl w:ilvl="0" w:tplc="5F8E2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28307150">
    <w:abstractNumId w:val="1"/>
  </w:num>
  <w:num w:numId="2" w16cid:durableId="84232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6E"/>
    <w:rsid w:val="001C4B1D"/>
    <w:rsid w:val="003973E1"/>
    <w:rsid w:val="00665512"/>
    <w:rsid w:val="00742DA1"/>
    <w:rsid w:val="008D4698"/>
    <w:rsid w:val="00B116A5"/>
    <w:rsid w:val="00C845C2"/>
    <w:rsid w:val="00D16199"/>
    <w:rsid w:val="00D94147"/>
    <w:rsid w:val="00E1426E"/>
    <w:rsid w:val="00E7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96F1B2"/>
  <w15:chartTrackingRefBased/>
  <w15:docId w15:val="{B46A779A-D816-46A2-8EF8-949250C6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1426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26E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26E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26E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26E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26E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26E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1426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14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1426E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14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1426E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1426E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1426E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1426E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142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1426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E14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426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142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4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142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426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1426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14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E1426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1426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E14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D941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D94147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D941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D941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管理部 05</dc:creator>
  <cp:keywords/>
  <dc:description/>
  <cp:lastModifiedBy>管理部 05</cp:lastModifiedBy>
  <cp:revision>3</cp:revision>
  <dcterms:created xsi:type="dcterms:W3CDTF">2024-11-29T05:58:00Z</dcterms:created>
  <dcterms:modified xsi:type="dcterms:W3CDTF">2024-11-29T06:41:00Z</dcterms:modified>
</cp:coreProperties>
</file>